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960E9">
      <w:pPr>
        <w:spacing w:line="24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采购项目登记表</w:t>
      </w:r>
    </w:p>
    <w:tbl>
      <w:tblPr>
        <w:tblStyle w:val="2"/>
        <w:tblW w:w="8893" w:type="dxa"/>
        <w:jc w:val="center"/>
        <w:tblLayout w:type="autofit"/>
        <w:tblCellMar>
          <w:top w:w="0" w:type="dxa"/>
          <w:left w:w="0" w:type="dxa"/>
          <w:bottom w:w="0" w:type="dxa"/>
          <w:right w:w="0" w:type="dxa"/>
        </w:tblCellMar>
      </w:tblPr>
      <w:tblGrid>
        <w:gridCol w:w="3769"/>
        <w:gridCol w:w="1212"/>
        <w:gridCol w:w="3912"/>
      </w:tblGrid>
      <w:tr w14:paraId="7E80F6CF">
        <w:tblPrEx>
          <w:tblCellMar>
            <w:top w:w="0" w:type="dxa"/>
            <w:left w:w="0" w:type="dxa"/>
            <w:bottom w:w="0" w:type="dxa"/>
            <w:right w:w="0" w:type="dxa"/>
          </w:tblCellMar>
        </w:tblPrEx>
        <w:trPr>
          <w:trHeight w:val="340" w:hRule="atLeast"/>
          <w:jc w:val="center"/>
        </w:trPr>
        <w:tc>
          <w:tcPr>
            <w:tcW w:w="3769"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14:paraId="18FDE1CB">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项目名称</w:t>
            </w:r>
          </w:p>
        </w:tc>
        <w:tc>
          <w:tcPr>
            <w:tcW w:w="5124"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17E3F615">
            <w:pPr>
              <w:spacing w:line="360" w:lineRule="auto"/>
              <w:jc w:val="center"/>
              <w:rPr>
                <w:rFonts w:hint="eastAsia" w:ascii="宋体" w:hAnsi="宋体" w:eastAsia="宋体"/>
                <w:color w:val="auto"/>
                <w:sz w:val="22"/>
                <w:szCs w:val="22"/>
                <w:highlight w:val="none"/>
                <w:lang w:eastAsia="zh-CN"/>
              </w:rPr>
            </w:pPr>
            <w:bookmarkStart w:id="0" w:name="_GoBack"/>
            <w:r>
              <w:rPr>
                <w:rFonts w:hint="eastAsia" w:ascii="宋体" w:hAnsi="宋体"/>
                <w:sz w:val="22"/>
                <w:szCs w:val="22"/>
              </w:rPr>
              <w:t>广州市建筑废弃物处置设施技术评估项目</w:t>
            </w:r>
            <w:bookmarkEnd w:id="0"/>
          </w:p>
        </w:tc>
      </w:tr>
      <w:tr w14:paraId="68482365">
        <w:tblPrEx>
          <w:tblCellMar>
            <w:top w:w="0" w:type="dxa"/>
            <w:left w:w="0" w:type="dxa"/>
            <w:bottom w:w="0" w:type="dxa"/>
            <w:right w:w="0" w:type="dxa"/>
          </w:tblCellMar>
        </w:tblPrEx>
        <w:trPr>
          <w:trHeight w:val="340" w:hRule="atLeast"/>
          <w:jc w:val="center"/>
        </w:trPr>
        <w:tc>
          <w:tcPr>
            <w:tcW w:w="3769"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14:paraId="54B04449">
            <w:pPr>
              <w:widowControl/>
              <w:spacing w:line="360" w:lineRule="auto"/>
              <w:jc w:val="center"/>
              <w:textAlignment w:val="center"/>
              <w:rPr>
                <w:rFonts w:hint="eastAsia" w:ascii="宋体" w:hAnsi="宋体"/>
                <w:color w:val="auto"/>
                <w:kern w:val="0"/>
                <w:sz w:val="22"/>
                <w:szCs w:val="22"/>
                <w:highlight w:val="none"/>
              </w:rPr>
            </w:pPr>
            <w:r>
              <w:rPr>
                <w:rFonts w:hint="eastAsia" w:ascii="宋体" w:hAnsi="宋体"/>
                <w:color w:val="auto"/>
                <w:kern w:val="0"/>
                <w:sz w:val="22"/>
                <w:szCs w:val="22"/>
                <w:highlight w:val="none"/>
              </w:rPr>
              <w:t>项目编号</w:t>
            </w:r>
          </w:p>
        </w:tc>
        <w:tc>
          <w:tcPr>
            <w:tcW w:w="5124"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5BC41820">
            <w:pPr>
              <w:spacing w:line="360" w:lineRule="auto"/>
              <w:jc w:val="center"/>
              <w:rPr>
                <w:rFonts w:hint="eastAsia" w:ascii="宋体" w:hAnsi="宋体" w:eastAsia="宋体"/>
                <w:color w:val="auto"/>
                <w:sz w:val="22"/>
                <w:szCs w:val="22"/>
                <w:highlight w:val="none"/>
                <w:lang w:eastAsia="zh-CN"/>
              </w:rPr>
            </w:pPr>
            <w:r>
              <w:rPr>
                <w:rFonts w:hint="eastAsia" w:ascii="宋体" w:hAnsi="宋体" w:eastAsia="宋体"/>
                <w:color w:val="auto"/>
                <w:sz w:val="22"/>
                <w:szCs w:val="22"/>
                <w:highlight w:val="none"/>
                <w:lang w:eastAsia="zh-CN"/>
              </w:rPr>
              <w:t>BJZJ26BX018C</w:t>
            </w:r>
          </w:p>
        </w:tc>
      </w:tr>
      <w:tr w14:paraId="312A42C9">
        <w:tblPrEx>
          <w:tblCellMar>
            <w:top w:w="0" w:type="dxa"/>
            <w:left w:w="0" w:type="dxa"/>
            <w:bottom w:w="0" w:type="dxa"/>
            <w:right w:w="0" w:type="dxa"/>
          </w:tblCellMar>
        </w:tblPrEx>
        <w:trPr>
          <w:trHeight w:val="340" w:hRule="atLeast"/>
          <w:jc w:val="center"/>
        </w:trPr>
        <w:tc>
          <w:tcPr>
            <w:tcW w:w="8893" w:type="dxa"/>
            <w:gridSpan w:val="3"/>
            <w:tcBorders>
              <w:top w:val="single" w:color="000000" w:sz="4" w:space="0"/>
              <w:left w:val="single" w:color="000000" w:sz="4" w:space="0"/>
              <w:bottom w:val="single" w:color="000000" w:sz="4" w:space="0"/>
              <w:right w:val="single" w:color="000000" w:sz="4" w:space="0"/>
            </w:tcBorders>
            <w:shd w:val="clear" w:color="auto" w:fill="D0CECE"/>
            <w:noWrap w:val="0"/>
            <w:tcMar>
              <w:top w:w="12" w:type="dxa"/>
              <w:left w:w="12" w:type="dxa"/>
              <w:bottom w:w="0" w:type="dxa"/>
              <w:right w:w="12" w:type="dxa"/>
            </w:tcMar>
            <w:vAlign w:val="center"/>
          </w:tcPr>
          <w:p w14:paraId="3C9B1571">
            <w:pPr>
              <w:widowControl/>
              <w:spacing w:line="240" w:lineRule="auto"/>
              <w:jc w:val="center"/>
              <w:textAlignment w:val="center"/>
              <w:rPr>
                <w:rFonts w:hint="eastAsia" w:ascii="宋体" w:hAnsi="宋体"/>
                <w:b/>
                <w:bCs/>
                <w:color w:val="auto"/>
                <w:sz w:val="22"/>
                <w:szCs w:val="22"/>
                <w:highlight w:val="none"/>
              </w:rPr>
            </w:pPr>
            <w:r>
              <w:rPr>
                <w:rFonts w:hint="eastAsia" w:ascii="宋体" w:hAnsi="宋体"/>
                <w:b/>
                <w:bCs/>
                <w:color w:val="auto"/>
                <w:kern w:val="0"/>
                <w:sz w:val="22"/>
                <w:szCs w:val="22"/>
                <w:highlight w:val="none"/>
              </w:rPr>
              <w:t xml:space="preserve">登记信息 </w:t>
            </w:r>
            <w:r>
              <w:rPr>
                <w:rFonts w:hint="eastAsia" w:ascii="宋体" w:hAnsi="宋体"/>
                <w:b/>
                <w:bCs/>
                <w:color w:val="auto"/>
                <w:kern w:val="0"/>
                <w:sz w:val="22"/>
                <w:szCs w:val="22"/>
                <w:highlight w:val="none"/>
              </w:rPr>
              <w:br w:type="textWrapping"/>
            </w:r>
            <w:r>
              <w:rPr>
                <w:rFonts w:hint="eastAsia" w:ascii="宋体" w:hAnsi="宋体"/>
                <w:b/>
                <w:bCs/>
                <w:color w:val="auto"/>
                <w:kern w:val="0"/>
                <w:sz w:val="22"/>
                <w:szCs w:val="22"/>
                <w:highlight w:val="none"/>
              </w:rPr>
              <w:t>（下列信息请供应商认真填写，并确保信息的完整性及</w:t>
            </w:r>
            <w:r>
              <w:rPr>
                <w:rFonts w:hint="eastAsia" w:ascii="宋体" w:hAnsi="宋体"/>
                <w:b/>
                <w:bCs/>
                <w:color w:val="auto"/>
                <w:kern w:val="0"/>
                <w:sz w:val="22"/>
                <w:szCs w:val="22"/>
                <w:highlight w:val="none"/>
                <w:lang w:eastAsia="zh-CN"/>
              </w:rPr>
              <w:t>准</w:t>
            </w:r>
            <w:r>
              <w:rPr>
                <w:rFonts w:hint="eastAsia" w:ascii="宋体" w:hAnsi="宋体"/>
                <w:b/>
                <w:bCs/>
                <w:color w:val="auto"/>
                <w:kern w:val="0"/>
                <w:sz w:val="22"/>
                <w:szCs w:val="22"/>
                <w:highlight w:val="none"/>
              </w:rPr>
              <w:t>确性）</w:t>
            </w:r>
          </w:p>
        </w:tc>
      </w:tr>
      <w:tr w14:paraId="06A7B1EC">
        <w:tblPrEx>
          <w:tblCellMar>
            <w:top w:w="0" w:type="dxa"/>
            <w:left w:w="0" w:type="dxa"/>
            <w:bottom w:w="0" w:type="dxa"/>
            <w:right w:w="0" w:type="dxa"/>
          </w:tblCellMar>
        </w:tblPrEx>
        <w:trPr>
          <w:trHeight w:val="340" w:hRule="atLeast"/>
          <w:jc w:val="center"/>
        </w:trPr>
        <w:tc>
          <w:tcPr>
            <w:tcW w:w="3769"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14:paraId="6F061004">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供应商全称</w:t>
            </w:r>
          </w:p>
        </w:tc>
        <w:tc>
          <w:tcPr>
            <w:tcW w:w="5124"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66460D08">
            <w:pPr>
              <w:spacing w:line="360" w:lineRule="auto"/>
              <w:jc w:val="center"/>
              <w:rPr>
                <w:rFonts w:hint="eastAsia" w:ascii="宋体" w:hAnsi="宋体"/>
                <w:color w:val="auto"/>
                <w:sz w:val="22"/>
                <w:szCs w:val="22"/>
                <w:highlight w:val="none"/>
              </w:rPr>
            </w:pPr>
          </w:p>
        </w:tc>
      </w:tr>
      <w:tr w14:paraId="0203BA27">
        <w:tblPrEx>
          <w:tblCellMar>
            <w:top w:w="0" w:type="dxa"/>
            <w:left w:w="0" w:type="dxa"/>
            <w:bottom w:w="0" w:type="dxa"/>
            <w:right w:w="0" w:type="dxa"/>
          </w:tblCellMar>
        </w:tblPrEx>
        <w:trPr>
          <w:trHeight w:val="340" w:hRule="atLeast"/>
          <w:jc w:val="center"/>
        </w:trPr>
        <w:tc>
          <w:tcPr>
            <w:tcW w:w="3769"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14:paraId="20EC30C9">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供应商地址</w:t>
            </w:r>
          </w:p>
        </w:tc>
        <w:tc>
          <w:tcPr>
            <w:tcW w:w="5124"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6861C9C0">
            <w:pPr>
              <w:spacing w:line="360" w:lineRule="auto"/>
              <w:jc w:val="center"/>
              <w:rPr>
                <w:rFonts w:hint="eastAsia" w:ascii="宋体" w:hAnsi="宋体"/>
                <w:color w:val="auto"/>
                <w:sz w:val="22"/>
                <w:szCs w:val="22"/>
                <w:highlight w:val="none"/>
              </w:rPr>
            </w:pPr>
          </w:p>
        </w:tc>
      </w:tr>
      <w:tr w14:paraId="1F5450F7">
        <w:tblPrEx>
          <w:tblCellMar>
            <w:top w:w="0" w:type="dxa"/>
            <w:left w:w="0" w:type="dxa"/>
            <w:bottom w:w="0" w:type="dxa"/>
            <w:right w:w="0" w:type="dxa"/>
          </w:tblCellMar>
        </w:tblPrEx>
        <w:trPr>
          <w:trHeight w:val="340" w:hRule="atLeast"/>
          <w:jc w:val="center"/>
        </w:trPr>
        <w:tc>
          <w:tcPr>
            <w:tcW w:w="3769" w:type="dxa"/>
            <w:vMerge w:val="restart"/>
            <w:tcBorders>
              <w:top w:val="nil"/>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14:paraId="62541609">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 xml:space="preserve"> 供应商代表联系方式 </w:t>
            </w:r>
            <w:r>
              <w:rPr>
                <w:rFonts w:hint="eastAsia" w:ascii="宋体" w:hAnsi="宋体"/>
                <w:color w:val="auto"/>
                <w:kern w:val="0"/>
                <w:sz w:val="22"/>
                <w:szCs w:val="22"/>
                <w:highlight w:val="none"/>
              </w:rPr>
              <w:br w:type="textWrapping"/>
            </w:r>
            <w:r>
              <w:rPr>
                <w:rFonts w:hint="eastAsia" w:ascii="宋体" w:hAnsi="宋体"/>
                <w:color w:val="auto"/>
                <w:kern w:val="0"/>
                <w:sz w:val="22"/>
                <w:szCs w:val="22"/>
                <w:highlight w:val="none"/>
              </w:rPr>
              <w:t>（法定代表人或授权委托人）</w:t>
            </w:r>
          </w:p>
        </w:tc>
        <w:tc>
          <w:tcPr>
            <w:tcW w:w="121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0A58AC54">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姓名</w:t>
            </w:r>
          </w:p>
        </w:tc>
        <w:tc>
          <w:tcPr>
            <w:tcW w:w="391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71936771">
            <w:pPr>
              <w:spacing w:line="360" w:lineRule="auto"/>
              <w:jc w:val="center"/>
              <w:rPr>
                <w:rFonts w:hint="eastAsia" w:ascii="宋体" w:hAnsi="宋体"/>
                <w:color w:val="auto"/>
                <w:sz w:val="22"/>
                <w:szCs w:val="22"/>
                <w:highlight w:val="none"/>
              </w:rPr>
            </w:pPr>
          </w:p>
        </w:tc>
      </w:tr>
      <w:tr w14:paraId="440D35CA">
        <w:tblPrEx>
          <w:tblCellMar>
            <w:top w:w="0" w:type="dxa"/>
            <w:left w:w="0" w:type="dxa"/>
            <w:bottom w:w="0" w:type="dxa"/>
            <w:right w:w="0" w:type="dxa"/>
          </w:tblCellMar>
        </w:tblPrEx>
        <w:trPr>
          <w:trHeight w:val="340" w:hRule="atLeast"/>
          <w:jc w:val="center"/>
        </w:trPr>
        <w:tc>
          <w:tcPr>
            <w:tcW w:w="0" w:type="auto"/>
            <w:vMerge w:val="continue"/>
            <w:tcBorders>
              <w:top w:val="nil"/>
              <w:left w:val="single" w:color="000000" w:sz="4" w:space="0"/>
              <w:bottom w:val="single" w:color="000000" w:sz="4" w:space="0"/>
              <w:right w:val="single" w:color="000000" w:sz="4" w:space="0"/>
            </w:tcBorders>
            <w:noWrap w:val="0"/>
            <w:vAlign w:val="center"/>
          </w:tcPr>
          <w:p w14:paraId="5CD6E93D">
            <w:pPr>
              <w:widowControl/>
              <w:spacing w:line="360" w:lineRule="auto"/>
              <w:jc w:val="left"/>
              <w:rPr>
                <w:rFonts w:ascii="宋体" w:hAnsi="宋体"/>
                <w:color w:val="auto"/>
                <w:sz w:val="22"/>
                <w:szCs w:val="22"/>
                <w:highlight w:val="none"/>
              </w:rPr>
            </w:pPr>
          </w:p>
        </w:tc>
        <w:tc>
          <w:tcPr>
            <w:tcW w:w="121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30E14090">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手机号码</w:t>
            </w:r>
          </w:p>
        </w:tc>
        <w:tc>
          <w:tcPr>
            <w:tcW w:w="391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0B0F58F8">
            <w:pPr>
              <w:spacing w:line="360" w:lineRule="auto"/>
              <w:jc w:val="center"/>
              <w:rPr>
                <w:rFonts w:hint="eastAsia" w:ascii="宋体" w:hAnsi="宋体"/>
                <w:color w:val="auto"/>
                <w:sz w:val="22"/>
                <w:szCs w:val="22"/>
                <w:highlight w:val="none"/>
              </w:rPr>
            </w:pPr>
          </w:p>
        </w:tc>
      </w:tr>
      <w:tr w14:paraId="6A1E12FD">
        <w:tblPrEx>
          <w:tblCellMar>
            <w:top w:w="0" w:type="dxa"/>
            <w:left w:w="0" w:type="dxa"/>
            <w:bottom w:w="0" w:type="dxa"/>
            <w:right w:w="0" w:type="dxa"/>
          </w:tblCellMar>
        </w:tblPrEx>
        <w:trPr>
          <w:trHeight w:val="340" w:hRule="atLeast"/>
          <w:jc w:val="center"/>
        </w:trPr>
        <w:tc>
          <w:tcPr>
            <w:tcW w:w="0" w:type="auto"/>
            <w:vMerge w:val="continue"/>
            <w:tcBorders>
              <w:top w:val="nil"/>
              <w:left w:val="single" w:color="000000" w:sz="4" w:space="0"/>
              <w:bottom w:val="single" w:color="000000" w:sz="4" w:space="0"/>
              <w:right w:val="single" w:color="000000" w:sz="4" w:space="0"/>
            </w:tcBorders>
            <w:noWrap w:val="0"/>
            <w:vAlign w:val="center"/>
          </w:tcPr>
          <w:p w14:paraId="45FD6896">
            <w:pPr>
              <w:widowControl/>
              <w:spacing w:line="360" w:lineRule="auto"/>
              <w:jc w:val="left"/>
              <w:rPr>
                <w:rFonts w:ascii="宋体" w:hAnsi="宋体"/>
                <w:color w:val="auto"/>
                <w:sz w:val="22"/>
                <w:szCs w:val="22"/>
                <w:highlight w:val="none"/>
              </w:rPr>
            </w:pPr>
          </w:p>
        </w:tc>
        <w:tc>
          <w:tcPr>
            <w:tcW w:w="121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3DFED5FD">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固定电话</w:t>
            </w:r>
          </w:p>
        </w:tc>
        <w:tc>
          <w:tcPr>
            <w:tcW w:w="391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7618879D">
            <w:pPr>
              <w:widowControl/>
              <w:spacing w:line="360" w:lineRule="auto"/>
              <w:jc w:val="center"/>
              <w:textAlignment w:val="center"/>
              <w:rPr>
                <w:rFonts w:hint="eastAsia" w:ascii="宋体" w:hAnsi="宋体"/>
                <w:color w:val="auto"/>
                <w:sz w:val="22"/>
                <w:szCs w:val="22"/>
                <w:highlight w:val="none"/>
              </w:rPr>
            </w:pPr>
          </w:p>
        </w:tc>
      </w:tr>
      <w:tr w14:paraId="398A0AA6">
        <w:tblPrEx>
          <w:tblCellMar>
            <w:top w:w="0" w:type="dxa"/>
            <w:left w:w="0" w:type="dxa"/>
            <w:bottom w:w="0" w:type="dxa"/>
            <w:right w:w="0" w:type="dxa"/>
          </w:tblCellMar>
        </w:tblPrEx>
        <w:trPr>
          <w:trHeight w:val="340" w:hRule="atLeast"/>
          <w:jc w:val="center"/>
        </w:trPr>
        <w:tc>
          <w:tcPr>
            <w:tcW w:w="0" w:type="auto"/>
            <w:vMerge w:val="continue"/>
            <w:tcBorders>
              <w:top w:val="nil"/>
              <w:left w:val="single" w:color="000000" w:sz="4" w:space="0"/>
              <w:bottom w:val="single" w:color="000000" w:sz="4" w:space="0"/>
              <w:right w:val="single" w:color="000000" w:sz="4" w:space="0"/>
            </w:tcBorders>
            <w:noWrap w:val="0"/>
            <w:vAlign w:val="center"/>
          </w:tcPr>
          <w:p w14:paraId="00E49132">
            <w:pPr>
              <w:widowControl/>
              <w:spacing w:line="360" w:lineRule="auto"/>
              <w:jc w:val="left"/>
              <w:rPr>
                <w:rFonts w:ascii="宋体" w:hAnsi="宋体"/>
                <w:color w:val="auto"/>
                <w:sz w:val="22"/>
                <w:szCs w:val="22"/>
                <w:highlight w:val="none"/>
              </w:rPr>
            </w:pPr>
          </w:p>
        </w:tc>
        <w:tc>
          <w:tcPr>
            <w:tcW w:w="121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4C025321">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电子邮箱</w:t>
            </w:r>
          </w:p>
        </w:tc>
        <w:tc>
          <w:tcPr>
            <w:tcW w:w="3912" w:type="dxa"/>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725AFF8A">
            <w:pPr>
              <w:spacing w:line="360" w:lineRule="auto"/>
              <w:jc w:val="center"/>
              <w:rPr>
                <w:rFonts w:hint="eastAsia" w:ascii="宋体" w:hAnsi="宋体"/>
                <w:color w:val="auto"/>
                <w:sz w:val="22"/>
                <w:szCs w:val="22"/>
                <w:highlight w:val="none"/>
              </w:rPr>
            </w:pPr>
          </w:p>
        </w:tc>
      </w:tr>
      <w:tr w14:paraId="1E9D33D7">
        <w:tblPrEx>
          <w:tblCellMar>
            <w:top w:w="0" w:type="dxa"/>
            <w:left w:w="0" w:type="dxa"/>
            <w:bottom w:w="0" w:type="dxa"/>
            <w:right w:w="0" w:type="dxa"/>
          </w:tblCellMar>
        </w:tblPrEx>
        <w:trPr>
          <w:trHeight w:val="340" w:hRule="atLeast"/>
          <w:jc w:val="center"/>
        </w:trPr>
        <w:tc>
          <w:tcPr>
            <w:tcW w:w="3769"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14:paraId="28EA4215">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纳税人识别号/统一社会信用代码</w:t>
            </w:r>
            <w:r>
              <w:rPr>
                <w:rFonts w:hint="eastAsia" w:ascii="宋体" w:hAnsi="宋体"/>
                <w:color w:val="auto"/>
                <w:kern w:val="0"/>
                <w:sz w:val="22"/>
                <w:szCs w:val="22"/>
                <w:highlight w:val="none"/>
              </w:rPr>
              <w:br w:type="textWrapping"/>
            </w:r>
            <w:r>
              <w:rPr>
                <w:rFonts w:hint="eastAsia" w:ascii="宋体" w:hAnsi="宋体"/>
                <w:color w:val="auto"/>
                <w:kern w:val="0"/>
                <w:sz w:val="22"/>
                <w:szCs w:val="22"/>
                <w:highlight w:val="none"/>
              </w:rPr>
              <w:t>（个人或没有纳税人识别号或统一社会信用代码的政府机关、事业单位除外）</w:t>
            </w:r>
          </w:p>
        </w:tc>
        <w:tc>
          <w:tcPr>
            <w:tcW w:w="5124"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0FB31D3D">
            <w:pPr>
              <w:spacing w:line="360" w:lineRule="auto"/>
              <w:jc w:val="center"/>
              <w:rPr>
                <w:rFonts w:hint="eastAsia" w:ascii="宋体" w:hAnsi="宋体"/>
                <w:color w:val="auto"/>
                <w:sz w:val="22"/>
                <w:szCs w:val="22"/>
                <w:highlight w:val="none"/>
              </w:rPr>
            </w:pPr>
          </w:p>
        </w:tc>
      </w:tr>
      <w:tr w14:paraId="23115CF4">
        <w:tblPrEx>
          <w:tblCellMar>
            <w:top w:w="0" w:type="dxa"/>
            <w:left w:w="0" w:type="dxa"/>
            <w:bottom w:w="0" w:type="dxa"/>
            <w:right w:w="0" w:type="dxa"/>
          </w:tblCellMar>
        </w:tblPrEx>
        <w:trPr>
          <w:trHeight w:val="340" w:hRule="atLeast"/>
          <w:jc w:val="center"/>
        </w:trPr>
        <w:tc>
          <w:tcPr>
            <w:tcW w:w="3769"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14:paraId="045513F2">
            <w:pPr>
              <w:widowControl/>
              <w:spacing w:line="360" w:lineRule="auto"/>
              <w:jc w:val="center"/>
              <w:textAlignment w:val="center"/>
              <w:rPr>
                <w:rFonts w:hint="eastAsia" w:ascii="宋体" w:hAnsi="宋体"/>
                <w:color w:val="auto"/>
                <w:kern w:val="0"/>
                <w:sz w:val="22"/>
                <w:szCs w:val="22"/>
                <w:highlight w:val="none"/>
              </w:rPr>
            </w:pPr>
            <w:r>
              <w:rPr>
                <w:rFonts w:hint="eastAsia" w:ascii="宋体" w:hAnsi="宋体"/>
                <w:color w:val="auto"/>
                <w:sz w:val="22"/>
                <w:szCs w:val="22"/>
                <w:highlight w:val="none"/>
              </w:rPr>
              <w:t>领购文件供应商加盖单位公章：</w:t>
            </w:r>
          </w:p>
        </w:tc>
        <w:tc>
          <w:tcPr>
            <w:tcW w:w="5124"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2C2A4B8B">
            <w:pPr>
              <w:spacing w:line="360" w:lineRule="auto"/>
              <w:jc w:val="center"/>
              <w:rPr>
                <w:rFonts w:hint="default" w:ascii="宋体" w:hAnsi="宋体" w:eastAsia="宋体"/>
                <w:color w:val="auto"/>
                <w:sz w:val="22"/>
                <w:szCs w:val="22"/>
                <w:highlight w:val="none"/>
                <w:u w:val="single"/>
                <w:lang w:val="en-US" w:eastAsia="zh-CN"/>
              </w:rPr>
            </w:pPr>
          </w:p>
        </w:tc>
      </w:tr>
      <w:tr w14:paraId="467D7976">
        <w:tblPrEx>
          <w:tblCellMar>
            <w:top w:w="0" w:type="dxa"/>
            <w:left w:w="0" w:type="dxa"/>
            <w:bottom w:w="0" w:type="dxa"/>
            <w:right w:w="0" w:type="dxa"/>
          </w:tblCellMar>
        </w:tblPrEx>
        <w:trPr>
          <w:trHeight w:val="340" w:hRule="atLeast"/>
          <w:jc w:val="center"/>
        </w:trPr>
        <w:tc>
          <w:tcPr>
            <w:tcW w:w="3769"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14:paraId="14AF797B">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供应商代表签名</w:t>
            </w:r>
          </w:p>
        </w:tc>
        <w:tc>
          <w:tcPr>
            <w:tcW w:w="5124"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07647257">
            <w:pPr>
              <w:spacing w:line="360" w:lineRule="auto"/>
              <w:jc w:val="center"/>
              <w:rPr>
                <w:rFonts w:hint="eastAsia" w:ascii="宋体" w:hAnsi="宋体"/>
                <w:color w:val="auto"/>
                <w:sz w:val="22"/>
                <w:szCs w:val="22"/>
                <w:highlight w:val="none"/>
              </w:rPr>
            </w:pPr>
          </w:p>
        </w:tc>
      </w:tr>
      <w:tr w14:paraId="24329404">
        <w:tblPrEx>
          <w:tblCellMar>
            <w:top w:w="0" w:type="dxa"/>
            <w:left w:w="0" w:type="dxa"/>
            <w:bottom w:w="0" w:type="dxa"/>
            <w:right w:w="0" w:type="dxa"/>
          </w:tblCellMar>
        </w:tblPrEx>
        <w:trPr>
          <w:trHeight w:val="340" w:hRule="atLeast"/>
          <w:jc w:val="center"/>
        </w:trPr>
        <w:tc>
          <w:tcPr>
            <w:tcW w:w="8893" w:type="dxa"/>
            <w:gridSpan w:val="3"/>
            <w:tcBorders>
              <w:top w:val="single" w:color="000000" w:sz="4" w:space="0"/>
              <w:left w:val="single" w:color="000000" w:sz="4" w:space="0"/>
              <w:bottom w:val="single" w:color="000000" w:sz="4" w:space="0"/>
              <w:right w:val="single" w:color="000000" w:sz="4" w:space="0"/>
            </w:tcBorders>
            <w:shd w:val="clear" w:color="auto" w:fill="D0CECE"/>
            <w:noWrap w:val="0"/>
            <w:tcMar>
              <w:top w:w="12" w:type="dxa"/>
              <w:left w:w="12" w:type="dxa"/>
              <w:bottom w:w="0" w:type="dxa"/>
              <w:right w:w="12" w:type="dxa"/>
            </w:tcMar>
            <w:vAlign w:val="center"/>
          </w:tcPr>
          <w:p w14:paraId="6466FA29">
            <w:pPr>
              <w:widowControl/>
              <w:spacing w:line="240" w:lineRule="auto"/>
              <w:jc w:val="center"/>
              <w:textAlignment w:val="center"/>
              <w:rPr>
                <w:rFonts w:hint="eastAsia" w:ascii="宋体" w:hAnsi="宋体"/>
                <w:b/>
                <w:bCs/>
                <w:color w:val="auto"/>
                <w:sz w:val="22"/>
                <w:szCs w:val="22"/>
                <w:highlight w:val="none"/>
              </w:rPr>
            </w:pPr>
            <w:r>
              <w:rPr>
                <w:rFonts w:hint="eastAsia" w:ascii="宋体" w:hAnsi="宋体"/>
                <w:b/>
                <w:bCs/>
                <w:color w:val="auto"/>
                <w:kern w:val="0"/>
                <w:sz w:val="22"/>
                <w:szCs w:val="22"/>
                <w:highlight w:val="none"/>
              </w:rPr>
              <w:t xml:space="preserve">登记确认信息 </w:t>
            </w:r>
            <w:r>
              <w:rPr>
                <w:rFonts w:hint="eastAsia" w:ascii="宋体" w:hAnsi="宋体"/>
                <w:b/>
                <w:bCs/>
                <w:color w:val="auto"/>
                <w:kern w:val="0"/>
                <w:sz w:val="22"/>
                <w:szCs w:val="22"/>
                <w:highlight w:val="none"/>
              </w:rPr>
              <w:br w:type="textWrapping"/>
            </w:r>
            <w:r>
              <w:rPr>
                <w:rFonts w:hint="eastAsia" w:ascii="宋体" w:hAnsi="宋体"/>
                <w:b/>
                <w:bCs/>
                <w:color w:val="auto"/>
                <w:kern w:val="0"/>
                <w:sz w:val="22"/>
                <w:szCs w:val="22"/>
                <w:highlight w:val="none"/>
              </w:rPr>
              <w:t>（下列信息由采购代理机构代表填写）</w:t>
            </w:r>
          </w:p>
        </w:tc>
      </w:tr>
      <w:tr w14:paraId="10F9A826">
        <w:tblPrEx>
          <w:tblCellMar>
            <w:top w:w="0" w:type="dxa"/>
            <w:left w:w="0" w:type="dxa"/>
            <w:bottom w:w="0" w:type="dxa"/>
            <w:right w:w="0" w:type="dxa"/>
          </w:tblCellMar>
        </w:tblPrEx>
        <w:trPr>
          <w:trHeight w:val="340" w:hRule="atLeast"/>
          <w:jc w:val="center"/>
        </w:trPr>
        <w:tc>
          <w:tcPr>
            <w:tcW w:w="3769"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14:paraId="15D7CD95">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lang w:eastAsia="zh-CN"/>
              </w:rPr>
              <w:t>采购代理机构代表签名</w:t>
            </w:r>
          </w:p>
        </w:tc>
        <w:tc>
          <w:tcPr>
            <w:tcW w:w="5124"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2EF62595">
            <w:pPr>
              <w:spacing w:line="360" w:lineRule="auto"/>
              <w:jc w:val="center"/>
              <w:rPr>
                <w:rFonts w:hint="eastAsia" w:ascii="宋体" w:hAnsi="宋体"/>
                <w:color w:val="auto"/>
                <w:sz w:val="22"/>
                <w:szCs w:val="22"/>
                <w:highlight w:val="none"/>
              </w:rPr>
            </w:pPr>
          </w:p>
        </w:tc>
      </w:tr>
      <w:tr w14:paraId="16B63882">
        <w:tblPrEx>
          <w:tblCellMar>
            <w:top w:w="0" w:type="dxa"/>
            <w:left w:w="0" w:type="dxa"/>
            <w:bottom w:w="0" w:type="dxa"/>
            <w:right w:w="0" w:type="dxa"/>
          </w:tblCellMar>
        </w:tblPrEx>
        <w:trPr>
          <w:trHeight w:val="340" w:hRule="atLeast"/>
          <w:jc w:val="center"/>
        </w:trPr>
        <w:tc>
          <w:tcPr>
            <w:tcW w:w="3769" w:type="dxa"/>
            <w:tcBorders>
              <w:top w:val="single" w:color="000000" w:sz="4" w:space="0"/>
              <w:left w:val="single" w:color="000000" w:sz="4" w:space="0"/>
              <w:bottom w:val="single" w:color="000000" w:sz="4" w:space="0"/>
              <w:right w:val="single" w:color="000000" w:sz="4" w:space="0"/>
            </w:tcBorders>
            <w:noWrap w:val="0"/>
            <w:tcMar>
              <w:top w:w="12" w:type="dxa"/>
              <w:left w:w="12" w:type="dxa"/>
              <w:bottom w:w="0" w:type="dxa"/>
              <w:right w:w="12" w:type="dxa"/>
            </w:tcMar>
            <w:vAlign w:val="center"/>
          </w:tcPr>
          <w:p w14:paraId="4004C07A">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登记时间</w:t>
            </w:r>
          </w:p>
        </w:tc>
        <w:tc>
          <w:tcPr>
            <w:tcW w:w="5124" w:type="dxa"/>
            <w:gridSpan w:val="2"/>
            <w:tcBorders>
              <w:top w:val="single" w:color="000000" w:sz="4" w:space="0"/>
              <w:left w:val="nil"/>
              <w:bottom w:val="single" w:color="000000" w:sz="4" w:space="0"/>
              <w:right w:val="single" w:color="000000" w:sz="4" w:space="0"/>
            </w:tcBorders>
            <w:noWrap w:val="0"/>
            <w:tcMar>
              <w:top w:w="12" w:type="dxa"/>
              <w:left w:w="12" w:type="dxa"/>
              <w:bottom w:w="0" w:type="dxa"/>
              <w:right w:w="12" w:type="dxa"/>
            </w:tcMar>
            <w:vAlign w:val="center"/>
          </w:tcPr>
          <w:p w14:paraId="150CEC98">
            <w:pPr>
              <w:widowControl/>
              <w:spacing w:line="360" w:lineRule="auto"/>
              <w:jc w:val="center"/>
              <w:textAlignment w:val="center"/>
              <w:rPr>
                <w:rFonts w:hint="eastAsia" w:ascii="宋体" w:hAnsi="宋体"/>
                <w:color w:val="auto"/>
                <w:sz w:val="22"/>
                <w:szCs w:val="22"/>
                <w:highlight w:val="none"/>
              </w:rPr>
            </w:pPr>
            <w:r>
              <w:rPr>
                <w:rFonts w:hint="eastAsia" w:ascii="宋体" w:hAnsi="宋体"/>
                <w:color w:val="auto"/>
                <w:kern w:val="0"/>
                <w:sz w:val="22"/>
                <w:szCs w:val="22"/>
                <w:highlight w:val="none"/>
              </w:rPr>
              <w:t xml:space="preserve"> 年    月    日    时    分</w:t>
            </w:r>
          </w:p>
        </w:tc>
      </w:tr>
    </w:tbl>
    <w:p w14:paraId="0DDD7A4E">
      <w:pPr>
        <w:spacing w:line="360" w:lineRule="auto"/>
        <w:ind w:right="451" w:rightChars="215"/>
        <w:jc w:val="righ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eastAsia="zh-CN"/>
        </w:rPr>
        <w:t>北京中交建设工程咨询有限公司</w:t>
      </w:r>
      <w:r>
        <w:rPr>
          <w:rFonts w:hint="eastAsia" w:ascii="宋体" w:hAnsi="宋体"/>
          <w:color w:val="auto"/>
          <w:szCs w:val="21"/>
          <w:highlight w:val="none"/>
        </w:rPr>
        <w:t xml:space="preserve">  编制</w:t>
      </w:r>
    </w:p>
    <w:p w14:paraId="66A96D94">
      <w:pPr>
        <w:spacing w:line="360" w:lineRule="auto"/>
        <w:ind w:right="451" w:rightChars="215"/>
        <w:jc w:val="right"/>
        <w:rPr>
          <w:rFonts w:hint="eastAsia" w:ascii="宋体" w:hAnsi="宋体"/>
          <w:color w:val="auto"/>
          <w:szCs w:val="21"/>
          <w:highlight w:val="none"/>
        </w:rPr>
      </w:pPr>
    </w:p>
    <w:p w14:paraId="395EFDD4">
      <w:pPr>
        <w:spacing w:line="360" w:lineRule="auto"/>
        <w:ind w:left="0" w:leftChars="0" w:firstLine="422" w:firstLineChars="200"/>
        <w:rPr>
          <w:rFonts w:hint="default" w:ascii="宋体" w:hAnsi="宋体" w:eastAsia="宋体" w:cs="Times New Roman"/>
          <w:b/>
          <w:bCs/>
          <w:color w:val="000000"/>
          <w:sz w:val="21"/>
          <w:szCs w:val="21"/>
          <w:highlight w:val="yellow"/>
          <w:lang w:val="en-US" w:eastAsia="zh-CN"/>
        </w:rPr>
      </w:pPr>
      <w:r>
        <w:rPr>
          <w:rFonts w:hint="eastAsia" w:ascii="宋体" w:hAnsi="宋体"/>
          <w:b/>
          <w:bCs/>
          <w:color w:val="auto"/>
          <w:szCs w:val="21"/>
          <w:highlight w:val="none"/>
          <w:lang w:val="en-US" w:eastAsia="zh-CN"/>
        </w:rPr>
        <w:t>声明：</w:t>
      </w:r>
      <w:r>
        <w:rPr>
          <w:rFonts w:hint="eastAsia" w:ascii="宋体" w:hAnsi="宋体"/>
          <w:color w:val="auto"/>
          <w:szCs w:val="21"/>
          <w:highlight w:val="none"/>
          <w:lang w:val="en-US" w:eastAsia="zh-CN"/>
        </w:rPr>
        <w:t>领购文件供应商须保证登记表及获得采购文件需提交的资料和所填写内容真实、完整、有效、一致，如因领购文件供应商递交虚假材料或填写信息错误导致的与本项目有关的任何损失由其承担。</w:t>
      </w:r>
      <w:r>
        <w:rPr>
          <w:rFonts w:hint="eastAsia" w:ascii="宋体" w:hAnsi="宋体"/>
          <w:b/>
          <w:bCs/>
          <w:color w:val="auto"/>
          <w:szCs w:val="21"/>
          <w:highlight w:val="none"/>
          <w:lang w:val="en-US" w:eastAsia="zh-CN"/>
        </w:rPr>
        <w:t>【以联合体响应的，①须填写联合体各方的单位信息，登记表由联合体牵头单位签署及盖章；②须提供联合体所有成员单位的资料（如：营业执照），并加盖各自公章；③法定代表人证明书及授权委托书：联合体投标的由联合体牵头单位出具】</w:t>
      </w:r>
    </w:p>
    <w:p w14:paraId="4B30A7F2">
      <w:pPr>
        <w:keepNext w:val="0"/>
        <w:keepLines w:val="0"/>
        <w:pageBreakBefore w:val="0"/>
        <w:tabs>
          <w:tab w:val="left" w:pos="840"/>
          <w:tab w:val="left" w:pos="945"/>
        </w:tabs>
        <w:kinsoku/>
        <w:wordWrap w:val="0"/>
        <w:overflowPunct/>
        <w:topLinePunct w:val="0"/>
        <w:autoSpaceDE/>
        <w:autoSpaceDN/>
        <w:bidi w:val="0"/>
        <w:snapToGrid/>
        <w:spacing w:beforeAutospacing="0" w:afterAutospacing="0" w:line="312" w:lineRule="auto"/>
        <w:ind w:left="0"/>
        <w:jc w:val="right"/>
        <w:textAlignment w:val="auto"/>
        <w:rPr>
          <w:rFonts w:hint="default" w:ascii="宋体" w:hAnsi="宋体" w:eastAsia="宋体" w:cs="宋体"/>
          <w:bCs/>
          <w:color w:val="auto"/>
          <w:szCs w:val="20"/>
          <w:highlight w:val="none"/>
          <w:lang w:val="en-US" w:eastAsia="zh-CN"/>
        </w:rPr>
      </w:pPr>
      <w:r>
        <w:rPr>
          <w:rFonts w:hint="eastAsia" w:ascii="宋体" w:hAnsi="宋体" w:cs="宋体"/>
          <w:bCs/>
          <w:color w:val="auto"/>
          <w:szCs w:val="20"/>
          <w:highlight w:val="none"/>
          <w:lang w:val="en-US" w:eastAsia="zh-CN"/>
        </w:rPr>
        <w:t xml:space="preserve">  </w:t>
      </w:r>
    </w:p>
    <w:p w14:paraId="12283C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1512C0"/>
    <w:rsid w:val="57151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2026-08-07T03:30:00Z</dcterms:created>
  <dc:creator>刘工</dc:creator>
  <cp:lastModifiedBy>刘工</cp:lastModifiedBy>
  <dcterms:modified xsi:type="dcterms:W3CDTF">2026-08-07T03:31:01Z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191F0033D14A492A9CEE2FE2C08E58AE_11</vt:lpwstr>
  </property>
  <property fmtid="{D5CDD505-2E9C-101B-9397-08002B2CF9AE}" pid="4" name="KSOTemplateDocerSaveRecord">
    <vt:lpwstr>eyJoZGlkIjoiNmJkOGM4MmI0NmY5Yjg2MWUzZTZiNDFjZWVhMzg5ODEiLCJ1c2VySWQiOiIxNjAxMzk4MzY0In0=</vt:lpwstr>
  </property>
</Properties>
</file>